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C2349" w14:textId="424BE7B9" w:rsidR="00494865" w:rsidRDefault="007B6C25" w:rsidP="007B6C25">
      <w:pPr>
        <w:jc w:val="center"/>
        <w:rPr>
          <w:rFonts w:ascii="Times New Roman" w:hAnsi="Times New Roman" w:cs="Times New Roman"/>
          <w:sz w:val="40"/>
          <w:szCs w:val="40"/>
        </w:rPr>
      </w:pPr>
      <w:r w:rsidRPr="007B6C25">
        <w:rPr>
          <w:rFonts w:ascii="Times New Roman" w:hAnsi="Times New Roman" w:cs="Times New Roman"/>
          <w:sz w:val="40"/>
          <w:szCs w:val="40"/>
        </w:rPr>
        <w:t>Élménybeszámoló</w:t>
      </w:r>
    </w:p>
    <w:p w14:paraId="0A1854D6" w14:textId="77777777" w:rsidR="007B6C25" w:rsidRPr="007B6C25" w:rsidRDefault="007B6C25" w:rsidP="007B6C2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7AAF41A" w14:textId="77777777" w:rsidR="007B6C25" w:rsidRPr="007B6C25" w:rsidRDefault="007B6C25" w:rsidP="007B6C25">
      <w:pPr>
        <w:rPr>
          <w:rFonts w:ascii="Times New Roman" w:hAnsi="Times New Roman" w:cs="Times New Roman"/>
          <w:sz w:val="32"/>
          <w:szCs w:val="32"/>
        </w:rPr>
      </w:pPr>
      <w:r w:rsidRPr="007B6C25">
        <w:rPr>
          <w:rFonts w:ascii="Times New Roman" w:hAnsi="Times New Roman" w:cs="Times New Roman"/>
          <w:sz w:val="32"/>
          <w:szCs w:val="32"/>
        </w:rPr>
        <w:t>A marosvásárhelyi Történelmi és Régészeti Múzeum egy igazán érdekes hely, ahol a város és a környék múltját lehet megismerni az őskortól egészen a modern időkig. A kiállítások jól bemutatják, hogyan éltek az emberek régen, milyen tárgyakat használtak, és hogyan fejlődött a település az évszázadok során.</w:t>
      </w:r>
    </w:p>
    <w:p w14:paraId="4E3CA7E5" w14:textId="77777777" w:rsidR="007B6C25" w:rsidRPr="007B6C25" w:rsidRDefault="007B6C25" w:rsidP="007B6C25">
      <w:pPr>
        <w:rPr>
          <w:rFonts w:ascii="Times New Roman" w:hAnsi="Times New Roman" w:cs="Times New Roman"/>
          <w:sz w:val="32"/>
          <w:szCs w:val="32"/>
        </w:rPr>
      </w:pPr>
    </w:p>
    <w:p w14:paraId="44633C79" w14:textId="77777777" w:rsidR="007B6C25" w:rsidRPr="007B6C25" w:rsidRDefault="007B6C25" w:rsidP="007B6C25">
      <w:pPr>
        <w:rPr>
          <w:rFonts w:ascii="Times New Roman" w:hAnsi="Times New Roman" w:cs="Times New Roman"/>
          <w:sz w:val="32"/>
          <w:szCs w:val="32"/>
        </w:rPr>
      </w:pPr>
      <w:r w:rsidRPr="007B6C25">
        <w:rPr>
          <w:rFonts w:ascii="Times New Roman" w:hAnsi="Times New Roman" w:cs="Times New Roman"/>
          <w:sz w:val="32"/>
          <w:szCs w:val="32"/>
        </w:rPr>
        <w:t>A legjobban a régészeti rész tetszett, ahol eredeti leleteket, cserépedényeket, fegyvereket és ékszereket is láttam. Különösen izgalmas volt látni, hogy ezek a tárgyak mennyi mindent elárulnak az egykori emberek életéről. A múzeum rendezett, áttekinthető, és a tárlatokhoz érdekes leírások is tartoznak.</w:t>
      </w:r>
    </w:p>
    <w:p w14:paraId="4AC473D6" w14:textId="77777777" w:rsidR="007B6C25" w:rsidRPr="007B6C25" w:rsidRDefault="007B6C25" w:rsidP="007B6C25">
      <w:pPr>
        <w:rPr>
          <w:rFonts w:ascii="Times New Roman" w:hAnsi="Times New Roman" w:cs="Times New Roman"/>
          <w:sz w:val="32"/>
          <w:szCs w:val="32"/>
        </w:rPr>
      </w:pPr>
    </w:p>
    <w:p w14:paraId="2E13BC2F" w14:textId="4B312325" w:rsidR="007B6C25" w:rsidRPr="007B6C25" w:rsidRDefault="007B6C25" w:rsidP="007B6C25">
      <w:pPr>
        <w:rPr>
          <w:rFonts w:ascii="Times New Roman" w:hAnsi="Times New Roman" w:cs="Times New Roman"/>
          <w:sz w:val="32"/>
          <w:szCs w:val="32"/>
        </w:rPr>
      </w:pPr>
      <w:r w:rsidRPr="007B6C25">
        <w:rPr>
          <w:rFonts w:ascii="Times New Roman" w:hAnsi="Times New Roman" w:cs="Times New Roman"/>
          <w:sz w:val="32"/>
          <w:szCs w:val="32"/>
        </w:rPr>
        <w:t>Összességében nagyon tetszett a látogatás, mert nemcsak tanulságos, hanem élvezetes is volt</w:t>
      </w:r>
      <w:r w:rsidRPr="007B6C25">
        <w:rPr>
          <w:rFonts w:ascii="Times New Roman" w:hAnsi="Times New Roman" w:cs="Times New Roman"/>
          <w:sz w:val="32"/>
          <w:szCs w:val="32"/>
        </w:rPr>
        <w:t xml:space="preserve">, </w:t>
      </w:r>
      <w:r w:rsidRPr="007B6C25">
        <w:rPr>
          <w:rFonts w:ascii="Times New Roman" w:hAnsi="Times New Roman" w:cs="Times New Roman"/>
          <w:sz w:val="32"/>
          <w:szCs w:val="32"/>
        </w:rPr>
        <w:t>igazi időutazás Marosvásárhely múltjáb</w:t>
      </w:r>
      <w:r w:rsidRPr="007B6C25">
        <w:rPr>
          <w:rFonts w:ascii="Times New Roman" w:hAnsi="Times New Roman" w:cs="Times New Roman"/>
          <w:sz w:val="32"/>
          <w:szCs w:val="32"/>
        </w:rPr>
        <w:t>an</w:t>
      </w:r>
    </w:p>
    <w:p w14:paraId="2E951C71" w14:textId="77777777" w:rsidR="007B6C25" w:rsidRPr="007B6C25" w:rsidRDefault="007B6C25" w:rsidP="007B6C25">
      <w:pPr>
        <w:rPr>
          <w:rFonts w:ascii="Times New Roman" w:hAnsi="Times New Roman" w:cs="Times New Roman"/>
          <w:sz w:val="40"/>
          <w:szCs w:val="40"/>
        </w:rPr>
      </w:pPr>
    </w:p>
    <w:sectPr w:rsidR="007B6C25" w:rsidRPr="007B6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25"/>
    <w:rsid w:val="00494865"/>
    <w:rsid w:val="00641B25"/>
    <w:rsid w:val="007B6C25"/>
    <w:rsid w:val="00926275"/>
    <w:rsid w:val="0099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2620"/>
  <w15:chartTrackingRefBased/>
  <w15:docId w15:val="{36C68010-46A9-4C1C-9DDE-A0533B47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B6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B6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B6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B6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6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B6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B6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B6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B6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B6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B6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B6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B6C2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6C2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B6C2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B6C2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B6C2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B6C2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B6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B6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B6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B6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B6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B6C2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B6C2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B6C2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B6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B6C2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B6C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667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VAJDA GYOPAR</dc:creator>
  <cp:keywords/>
  <dc:description/>
  <cp:lastModifiedBy>VAJDA GYOPAR</cp:lastModifiedBy>
  <cp:revision>1</cp:revision>
  <dcterms:created xsi:type="dcterms:W3CDTF">2025-11-09T09:24:00Z</dcterms:created>
  <dcterms:modified xsi:type="dcterms:W3CDTF">2025-11-09T09:31:00Z</dcterms:modified>
</cp:coreProperties>
</file>